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DA" w:rsidRPr="00A14185" w:rsidRDefault="000D3964" w:rsidP="00A1418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A14185" w:rsidRPr="00A14185">
        <w:rPr>
          <w:rFonts w:ascii="Times New Roman" w:hAnsi="Times New Roman" w:cs="Times New Roman"/>
          <w:b/>
          <w:sz w:val="28"/>
          <w:szCs w:val="28"/>
        </w:rPr>
        <w:t xml:space="preserve"> DECA CDC</w:t>
      </w:r>
    </w:p>
    <w:p w:rsidR="00A14185" w:rsidRDefault="003B42FC" w:rsidP="003B42F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Event &amp;</w:t>
      </w:r>
      <w:r w:rsidR="00A14185" w:rsidRPr="00A14185">
        <w:rPr>
          <w:rFonts w:ascii="Times New Roman" w:hAnsi="Times New Roman" w:cs="Times New Roman"/>
          <w:b/>
          <w:sz w:val="28"/>
          <w:szCs w:val="28"/>
        </w:rPr>
        <w:t xml:space="preserve"> Assigned Test List</w:t>
      </w:r>
    </w:p>
    <w:p w:rsidR="003B42FC" w:rsidRPr="003B42FC" w:rsidRDefault="003B42FC" w:rsidP="003B42F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0" w:type="dxa"/>
        <w:tblLook w:val="04A0" w:firstRow="1" w:lastRow="0" w:firstColumn="1" w:lastColumn="0" w:noHBand="0" w:noVBand="1"/>
      </w:tblPr>
      <w:tblGrid>
        <w:gridCol w:w="820"/>
        <w:gridCol w:w="1000"/>
        <w:gridCol w:w="4560"/>
        <w:gridCol w:w="1710"/>
        <w:gridCol w:w="1620"/>
      </w:tblGrid>
      <w:tr w:rsidR="00A14185" w:rsidRPr="00A14185" w:rsidTr="00A14185">
        <w:trPr>
          <w:trHeight w:val="240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Event                  #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Event   ABV</w:t>
            </w:r>
          </w:p>
        </w:tc>
        <w:tc>
          <w:tcPr>
            <w:tcW w:w="45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Event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Test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A14185" w:rsidRPr="00A14185" w:rsidTr="00A14185">
        <w:trPr>
          <w:trHeight w:val="25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4185" w:rsidRPr="00A14185" w:rsidTr="00A14185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Principles of Business Administration Individual Events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A14185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PBM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Principles of Business Management and Administration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Business Administration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A14185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PFN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Principles of Finance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Business Administration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A14185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PHT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Principles of Hospitality and Tourism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Business Administration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A14185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PMK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Principles of Marketing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Business Administration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A14185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Individual Series Event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A14185">
        <w:trPr>
          <w:trHeight w:val="38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Accounting Applications Series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Finance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A14185">
        <w:trPr>
          <w:trHeight w:val="4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AAM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Apparel &amp; Accessories Marketing Series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A14185">
        <w:trPr>
          <w:trHeight w:val="36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ASM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Automotive Services Marketing Series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A14185">
        <w:trPr>
          <w:trHeight w:val="40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BFS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Business Finance Series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Finance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A14185">
        <w:trPr>
          <w:trHeight w:val="36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BSM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Business Services Marketing Series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A14185">
        <w:trPr>
          <w:trHeight w:val="40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FMS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Food Marketing Series - FMS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A14185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HLM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Hotel and Lodging Management Series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Hospitality &amp; Tourism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A14185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HRM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Human Resources Management Series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Business Mgmt. &amp; Adm.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A14185">
        <w:trPr>
          <w:trHeight w:val="38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MMS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Marketing Management Series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A14185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QSRM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Quick Service Restaurant Management Series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Hospitality &amp; Tourism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A14185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RFSM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Restaurant and Food Service Management Series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Hospitality &amp; Tourism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A14185">
        <w:trPr>
          <w:trHeight w:val="36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RMS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Retail Merchandising Series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3B42FC">
        <w:trPr>
          <w:trHeight w:val="41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SEM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Sports and Entertainment Marketing Series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A14185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Team Decision Making Event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A14185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BLTDM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Business Law and Ethics Team Decision Making Event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Business Mgmt. &amp; Adm.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A14185">
        <w:trPr>
          <w:trHeight w:val="4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BTDM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Buying and Merchandising Team Decision Making Event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A14185">
        <w:trPr>
          <w:trHeight w:val="4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FTDM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Financial Services Team Decision Making Event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Finance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A14185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HTDM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Hospitality Services Team Decision Making Event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Hospitality &amp; Tourism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A14185">
        <w:trPr>
          <w:trHeight w:val="44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MTDM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Marketing Communications Team Decision Making Event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A14185">
        <w:trPr>
          <w:trHeight w:val="4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STDM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Sports and Entertainment Marketing Team Decision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A14185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TTDM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Travel and Tourism  Team Decision Making Event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Hospitality &amp; Tourism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A14185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Personal Financial Literacy Event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A14185">
        <w:trPr>
          <w:trHeight w:val="38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PFL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Personal Financial Literacy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Financial Literacy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706A4A">
        <w:trPr>
          <w:trHeight w:val="43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Event                  #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Event   ABV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Event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Test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A14185" w:rsidRPr="00A14185" w:rsidTr="00A14185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Business  Operations Research Events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A14185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BOR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Business Services Operations Research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Test scores are not included in the event score; they are only used as a tie breaker.</w:t>
            </w:r>
          </w:p>
        </w:tc>
      </w:tr>
      <w:tr w:rsidR="00A14185" w:rsidRPr="00A14185" w:rsidTr="00A14185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BMOR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Buying and Merchandising Operations Research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4185" w:rsidRPr="00A14185" w:rsidTr="00A14185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Finance Operations Research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4185" w:rsidRPr="00A14185" w:rsidTr="00A14185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HTOR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Hospitality and Tourism Operations Research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4185" w:rsidRPr="00A14185" w:rsidTr="00A14185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SEOR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Sports and Entertainment Marketing Operations Research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4185" w:rsidRPr="00A14185" w:rsidTr="00A14185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Chapter Team Events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A14185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CSP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Community Service Project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Test scores are not included in the event score; they are only used as a tie breaker.</w:t>
            </w:r>
          </w:p>
        </w:tc>
      </w:tr>
      <w:tr w:rsidR="00A14185" w:rsidRPr="00A14185" w:rsidTr="00A14185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CMP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Creative Marketing Project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4185" w:rsidRPr="00A14185" w:rsidTr="00A14185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EPP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Entrepreneurship Promotion Project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4185" w:rsidRPr="00A14185" w:rsidTr="00A14185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FLPP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Financial Literacy Promotion Project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4185" w:rsidRPr="00A14185" w:rsidTr="00A14185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LEP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Learn and Earn Project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4185" w:rsidRPr="00A14185" w:rsidTr="00A14185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PRP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Public Relations Project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4185" w:rsidRPr="00A14185" w:rsidTr="00A14185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Entrepreneurship </w:t>
            </w:r>
            <w:r w:rsidR="000D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Events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A14185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0D3964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EIP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Innovation Plan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Test scores are not included in the event score; they are only used as a tie breaker.</w:t>
            </w:r>
          </w:p>
        </w:tc>
      </w:tr>
      <w:tr w:rsidR="00A14185" w:rsidRPr="00A14185" w:rsidTr="00A14185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0D3964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ESB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0D3964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Start-Up Business Plan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4185" w:rsidRPr="00A14185" w:rsidTr="00A14185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  <w:hideMark/>
          </w:tcPr>
          <w:p w:rsidR="00A14185" w:rsidRPr="00A14185" w:rsidRDefault="00CD106B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0D3964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EIB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0D3964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Independent Business Plan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4185" w:rsidRPr="00A14185" w:rsidTr="00A14185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A14185" w:rsidRPr="00A14185" w:rsidRDefault="00CD106B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0D3964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IBP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0D3964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International Business Plan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4185" w:rsidRPr="00A14185" w:rsidTr="00A14185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A14185" w:rsidRPr="00A14185" w:rsidRDefault="00CD106B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0D3964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EBG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0D3964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Business Growth Plan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4185" w:rsidRPr="00A14185" w:rsidTr="00A14185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14185" w:rsidRPr="00A14185" w:rsidRDefault="00CD106B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4185" w:rsidRPr="00A14185" w:rsidRDefault="000D3964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EFB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4185" w:rsidRPr="00A14185" w:rsidRDefault="000D3964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Franchise Business Plan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4185" w:rsidRPr="00A14185" w:rsidTr="00A14185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Marketing Representative Event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3B42FC">
        <w:trPr>
          <w:trHeight w:val="36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85" w:rsidRPr="00A14185" w:rsidRDefault="00CD106B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ADC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Advertising Campaign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  <w:t> </w:t>
            </w:r>
          </w:p>
        </w:tc>
      </w:tr>
      <w:tr w:rsidR="00A14185" w:rsidRPr="00A14185" w:rsidTr="003B42FC">
        <w:trPr>
          <w:trHeight w:val="412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85" w:rsidRPr="00A14185" w:rsidRDefault="00CD106B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FMP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Fashion Merchandising Promotion Plan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3B42FC">
        <w:trPr>
          <w:trHeight w:val="35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85" w:rsidRPr="00A14185" w:rsidRDefault="00CD106B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SEPP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Sports and Entertainment Promotion Plan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A14185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</w:t>
            </w:r>
            <w:r w:rsidRPr="00A1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ofessional Selling</w:t>
            </w:r>
            <w:r w:rsidR="000D39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and Consulting</w:t>
            </w:r>
            <w:r w:rsidRPr="00A1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Events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3B42FC">
        <w:trPr>
          <w:trHeight w:val="35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14185" w:rsidRPr="00A14185" w:rsidRDefault="00CD106B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FCE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Financial Consulting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Finance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A14185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85" w:rsidRPr="00A14185" w:rsidRDefault="00CD106B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HTPS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Hospitality and Tourism Professional Selling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Hospitality &amp; Tourism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3B42FC">
        <w:trPr>
          <w:trHeight w:val="35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4185" w:rsidRPr="00A14185" w:rsidRDefault="00CD106B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PSE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Professional Selling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0D3964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A14185" w:rsidRPr="00A14185" w:rsidRDefault="000D3964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Online Event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14185" w:rsidRPr="00A14185" w:rsidTr="000D3964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4185" w:rsidRPr="00A14185" w:rsidRDefault="00CD106B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SMG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Stock Market Game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test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These are Special Events that DECA runs at the national conference only.</w:t>
            </w:r>
          </w:p>
        </w:tc>
      </w:tr>
      <w:tr w:rsidR="00A14185" w:rsidRPr="00A14185" w:rsidTr="000D3964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4185" w:rsidRPr="00A14185" w:rsidRDefault="00CD106B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14185" w:rsidRPr="00A14185" w:rsidRDefault="000D3964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VBCAC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14185" w:rsidRPr="00A14185" w:rsidRDefault="00A14185" w:rsidP="000D39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Virtual Business Challenge </w:t>
            </w:r>
            <w:r w:rsidR="000D39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Accounting (Pilot)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test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4185" w:rsidRPr="00A14185" w:rsidTr="000D3964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4185" w:rsidRPr="00A14185" w:rsidRDefault="00CD106B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14185" w:rsidRPr="00A14185" w:rsidRDefault="000D3964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VBCHM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Virtua</w:t>
            </w:r>
            <w:r w:rsidR="000D39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 Business Challenge Hotel Management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test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4185" w:rsidRPr="00A14185" w:rsidTr="000D3964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14185" w:rsidRPr="00A14185" w:rsidRDefault="00CD106B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14185" w:rsidRPr="00A14185" w:rsidRDefault="000D3964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VBCPF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  <w:r w:rsidR="000D39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irtual Business Challenge Personal Finance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test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4185" w:rsidRPr="00A14185" w:rsidTr="000D3964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14185" w:rsidRPr="00A14185" w:rsidRDefault="00CD106B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14185" w:rsidRPr="00A14185" w:rsidRDefault="000D3964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VBCRS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  <w:r w:rsidR="000D39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irtual Business Challenge Restaurant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14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test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4185" w:rsidRPr="00A14185" w:rsidRDefault="00A14185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D3964" w:rsidRPr="00A14185" w:rsidTr="000D3964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D3964" w:rsidRDefault="000D3964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D3964" w:rsidRDefault="000D3964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VBCRT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D3964" w:rsidRPr="00A14185" w:rsidRDefault="000D3964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Virtual Business Challenge Retail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D3964" w:rsidRPr="00A14185" w:rsidRDefault="000D3964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test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3964" w:rsidRPr="00A14185" w:rsidRDefault="000D3964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D3964" w:rsidRPr="00A14185" w:rsidTr="000D3964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0D3964" w:rsidRDefault="000D3964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D3964" w:rsidRDefault="000D3964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VBCSP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D3964" w:rsidRPr="00A14185" w:rsidRDefault="000D3964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Virtual Business Challenge Sports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0D3964" w:rsidRPr="00A14185" w:rsidRDefault="000D3964" w:rsidP="00A1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test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3964" w:rsidRPr="00A14185" w:rsidRDefault="000D3964" w:rsidP="00A14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14185" w:rsidRDefault="00A14185"/>
    <w:sectPr w:rsidR="00A14185" w:rsidSect="00A14185">
      <w:headerReference w:type="default" r:id="rId6"/>
      <w:pgSz w:w="12240" w:h="15840"/>
      <w:pgMar w:top="720" w:right="1440" w:bottom="8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185" w:rsidRDefault="00A14185" w:rsidP="00A14185">
      <w:pPr>
        <w:spacing w:after="0" w:line="240" w:lineRule="auto"/>
      </w:pPr>
      <w:r>
        <w:separator/>
      </w:r>
    </w:p>
  </w:endnote>
  <w:endnote w:type="continuationSeparator" w:id="0">
    <w:p w:rsidR="00A14185" w:rsidRDefault="00A14185" w:rsidP="00A1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185" w:rsidRDefault="00A14185" w:rsidP="00A14185">
      <w:pPr>
        <w:spacing w:after="0" w:line="240" w:lineRule="auto"/>
      </w:pPr>
      <w:r>
        <w:separator/>
      </w:r>
    </w:p>
  </w:footnote>
  <w:footnote w:type="continuationSeparator" w:id="0">
    <w:p w:rsidR="00A14185" w:rsidRDefault="00A14185" w:rsidP="00A1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185" w:rsidRDefault="00A14185">
    <w:pPr>
      <w:pStyle w:val="Header"/>
    </w:pPr>
    <w:r>
      <w:tab/>
    </w:r>
    <w:r>
      <w:tab/>
      <w:t>Form A-14</w:t>
    </w:r>
  </w:p>
  <w:p w:rsidR="00A14185" w:rsidRDefault="00A141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85"/>
    <w:rsid w:val="000D3964"/>
    <w:rsid w:val="003B42FC"/>
    <w:rsid w:val="00A14185"/>
    <w:rsid w:val="00CD106B"/>
    <w:rsid w:val="00D8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307D1-94C9-4A82-8C35-97AF71F1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185"/>
  </w:style>
  <w:style w:type="paragraph" w:styleId="Footer">
    <w:name w:val="footer"/>
    <w:basedOn w:val="Normal"/>
    <w:link w:val="FooterChar"/>
    <w:uiPriority w:val="99"/>
    <w:unhideWhenUsed/>
    <w:rsid w:val="00A14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185"/>
  </w:style>
  <w:style w:type="paragraph" w:styleId="NoSpacing">
    <w:name w:val="No Spacing"/>
    <w:uiPriority w:val="1"/>
    <w:qFormat/>
    <w:rsid w:val="00A14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TUOHY III MARTIN</dc:creator>
  <cp:keywords/>
  <dc:description/>
  <cp:lastModifiedBy>christine rich</cp:lastModifiedBy>
  <cp:revision>4</cp:revision>
  <dcterms:created xsi:type="dcterms:W3CDTF">2014-11-22T19:31:00Z</dcterms:created>
  <dcterms:modified xsi:type="dcterms:W3CDTF">2015-11-25T00:10:00Z</dcterms:modified>
</cp:coreProperties>
</file>